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67" w:rsidRDefault="007D6B89" w:rsidP="007D6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47F8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7D6B89" w:rsidRPr="002F201E" w:rsidRDefault="007D6B89" w:rsidP="007D6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F8">
        <w:rPr>
          <w:rFonts w:ascii="Times New Roman" w:hAnsi="Times New Roman" w:cs="Times New Roman"/>
          <w:b/>
          <w:sz w:val="28"/>
          <w:szCs w:val="28"/>
        </w:rPr>
        <w:t>РАЗВИТИ</w:t>
      </w:r>
      <w:r w:rsidR="007F5C67">
        <w:rPr>
          <w:rFonts w:ascii="Times New Roman" w:hAnsi="Times New Roman" w:cs="Times New Roman"/>
          <w:b/>
          <w:sz w:val="28"/>
          <w:szCs w:val="28"/>
        </w:rPr>
        <w:t>Е</w:t>
      </w:r>
      <w:r w:rsidRPr="00EA47F8">
        <w:rPr>
          <w:rFonts w:ascii="Times New Roman" w:hAnsi="Times New Roman" w:cs="Times New Roman"/>
          <w:b/>
          <w:sz w:val="28"/>
          <w:szCs w:val="28"/>
        </w:rPr>
        <w:t xml:space="preserve"> ТВОРЧЕСКОГО ПОТЕНЦИАЛА </w:t>
      </w:r>
      <w:r w:rsidR="007F5C67">
        <w:rPr>
          <w:rFonts w:ascii="Times New Roman" w:hAnsi="Times New Roman" w:cs="Times New Roman"/>
          <w:b/>
          <w:sz w:val="28"/>
          <w:szCs w:val="28"/>
        </w:rPr>
        <w:t>МОЛОДЕЖИ</w:t>
      </w:r>
    </w:p>
    <w:p w:rsidR="007D6B89" w:rsidRDefault="007D6B89" w:rsidP="00EA4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7F8" w:rsidRPr="00EA47F8" w:rsidRDefault="00EA47F8" w:rsidP="00EA47F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7F8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F12C7B" w:rsidRDefault="007D6B89" w:rsidP="00EA4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5106C9" w:rsidRPr="007D6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5106C9" w:rsidRPr="007D6B89">
        <w:rPr>
          <w:rFonts w:ascii="Times New Roman" w:hAnsi="Times New Roman" w:cs="Times New Roman"/>
          <w:sz w:val="28"/>
          <w:szCs w:val="28"/>
        </w:rPr>
        <w:t>в мировом сообществе</w:t>
      </w:r>
      <w:r>
        <w:rPr>
          <w:rFonts w:ascii="Times New Roman" w:hAnsi="Times New Roman" w:cs="Times New Roman"/>
          <w:sz w:val="28"/>
          <w:szCs w:val="28"/>
        </w:rPr>
        <w:t>, так</w:t>
      </w:r>
      <w:r w:rsidR="005106C9" w:rsidRPr="007D6B8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D6B89">
        <w:rPr>
          <w:rFonts w:ascii="Times New Roman" w:hAnsi="Times New Roman" w:cs="Times New Roman"/>
          <w:sz w:val="28"/>
          <w:szCs w:val="28"/>
        </w:rPr>
        <w:t>России</w:t>
      </w:r>
      <w:r w:rsidR="005106C9" w:rsidRPr="007D6B89">
        <w:rPr>
          <w:rFonts w:ascii="Times New Roman" w:hAnsi="Times New Roman" w:cs="Times New Roman"/>
          <w:sz w:val="28"/>
          <w:szCs w:val="28"/>
        </w:rPr>
        <w:t xml:space="preserve"> происх</w:t>
      </w:r>
      <w:r w:rsidR="005106C9" w:rsidRPr="007D6B89">
        <w:rPr>
          <w:rFonts w:ascii="Times New Roman" w:hAnsi="Times New Roman" w:cs="Times New Roman"/>
          <w:sz w:val="28"/>
          <w:szCs w:val="28"/>
        </w:rPr>
        <w:t>о</w:t>
      </w:r>
      <w:r w:rsidR="005106C9" w:rsidRPr="007D6B89">
        <w:rPr>
          <w:rFonts w:ascii="Times New Roman" w:hAnsi="Times New Roman" w:cs="Times New Roman"/>
          <w:sz w:val="28"/>
          <w:szCs w:val="28"/>
        </w:rPr>
        <w:t xml:space="preserve">дит осознание того, что творческий потенциал, моральное и материальное благополучие </w:t>
      </w:r>
      <w:r w:rsidR="00676F84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5106C9" w:rsidRPr="007D6B89">
        <w:rPr>
          <w:rFonts w:ascii="Times New Roman" w:hAnsi="Times New Roman" w:cs="Times New Roman"/>
          <w:sz w:val="28"/>
          <w:szCs w:val="28"/>
        </w:rPr>
        <w:t>зависят от качества образования</w:t>
      </w:r>
      <w:r w:rsidR="00676F84">
        <w:rPr>
          <w:rFonts w:ascii="Times New Roman" w:hAnsi="Times New Roman" w:cs="Times New Roman"/>
          <w:sz w:val="28"/>
          <w:szCs w:val="28"/>
        </w:rPr>
        <w:t xml:space="preserve"> и умения творчески мыслить, продуцировать идеи и воплощать их в жизнь</w:t>
      </w:r>
      <w:r w:rsidR="005106C9" w:rsidRPr="007D6B89">
        <w:rPr>
          <w:rFonts w:ascii="Times New Roman" w:hAnsi="Times New Roman" w:cs="Times New Roman"/>
          <w:sz w:val="28"/>
          <w:szCs w:val="28"/>
        </w:rPr>
        <w:t xml:space="preserve">. </w:t>
      </w:r>
      <w:r w:rsidR="00676F84">
        <w:rPr>
          <w:rFonts w:ascii="Times New Roman" w:hAnsi="Times New Roman" w:cs="Times New Roman"/>
          <w:sz w:val="28"/>
          <w:szCs w:val="28"/>
        </w:rPr>
        <w:t>Особую ценность с</w:t>
      </w:r>
      <w:r w:rsidR="00676F84">
        <w:rPr>
          <w:rFonts w:ascii="Times New Roman" w:hAnsi="Times New Roman" w:cs="Times New Roman"/>
          <w:sz w:val="28"/>
          <w:szCs w:val="28"/>
        </w:rPr>
        <w:t>е</w:t>
      </w:r>
      <w:r w:rsidR="00676F84">
        <w:rPr>
          <w:rFonts w:ascii="Times New Roman" w:hAnsi="Times New Roman" w:cs="Times New Roman"/>
          <w:sz w:val="28"/>
          <w:szCs w:val="28"/>
        </w:rPr>
        <w:t xml:space="preserve">годня приобретает человеческий капитал. </w:t>
      </w:r>
      <w:r w:rsidR="005106C9" w:rsidRPr="007D6B89">
        <w:rPr>
          <w:rFonts w:ascii="Times New Roman" w:hAnsi="Times New Roman" w:cs="Times New Roman"/>
          <w:sz w:val="28"/>
          <w:szCs w:val="28"/>
        </w:rPr>
        <w:t>Все это влияет на движение общ</w:t>
      </w:r>
      <w:r w:rsidR="005106C9" w:rsidRPr="007D6B89">
        <w:rPr>
          <w:rFonts w:ascii="Times New Roman" w:hAnsi="Times New Roman" w:cs="Times New Roman"/>
          <w:sz w:val="28"/>
          <w:szCs w:val="28"/>
        </w:rPr>
        <w:t>е</w:t>
      </w:r>
      <w:r w:rsidR="005106C9" w:rsidRPr="007D6B89">
        <w:rPr>
          <w:rFonts w:ascii="Times New Roman" w:hAnsi="Times New Roman" w:cs="Times New Roman"/>
          <w:sz w:val="28"/>
          <w:szCs w:val="28"/>
        </w:rPr>
        <w:t>ства вперед</w:t>
      </w:r>
      <w:r w:rsidR="006E02FA">
        <w:rPr>
          <w:rFonts w:ascii="Times New Roman" w:hAnsi="Times New Roman" w:cs="Times New Roman"/>
          <w:sz w:val="28"/>
          <w:szCs w:val="28"/>
        </w:rPr>
        <w:t>,</w:t>
      </w:r>
      <w:r w:rsidR="005106C9" w:rsidRPr="007D6B89">
        <w:rPr>
          <w:rFonts w:ascii="Times New Roman" w:hAnsi="Times New Roman" w:cs="Times New Roman"/>
          <w:sz w:val="28"/>
          <w:szCs w:val="28"/>
        </w:rPr>
        <w:t xml:space="preserve"> к совершенству. [</w:t>
      </w:r>
      <w:r w:rsidR="00952AF6">
        <w:rPr>
          <w:rFonts w:ascii="Times New Roman" w:hAnsi="Times New Roman" w:cs="Times New Roman"/>
          <w:sz w:val="28"/>
          <w:szCs w:val="28"/>
        </w:rPr>
        <w:fldChar w:fldCharType="begin"/>
      </w:r>
      <w:r w:rsidR="00952AF6">
        <w:rPr>
          <w:rFonts w:ascii="Times New Roman" w:hAnsi="Times New Roman" w:cs="Times New Roman"/>
          <w:sz w:val="28"/>
          <w:szCs w:val="28"/>
        </w:rPr>
        <w:instrText xml:space="preserve"> REF _Ref509182035 \r \h </w:instrText>
      </w:r>
      <w:r w:rsidR="00952AF6">
        <w:rPr>
          <w:rFonts w:ascii="Times New Roman" w:hAnsi="Times New Roman" w:cs="Times New Roman"/>
          <w:sz w:val="28"/>
          <w:szCs w:val="28"/>
        </w:rPr>
      </w:r>
      <w:r w:rsidR="00952AF6">
        <w:rPr>
          <w:rFonts w:ascii="Times New Roman" w:hAnsi="Times New Roman" w:cs="Times New Roman"/>
          <w:sz w:val="28"/>
          <w:szCs w:val="28"/>
        </w:rPr>
        <w:fldChar w:fldCharType="separate"/>
      </w:r>
      <w:r w:rsidR="00952AF6">
        <w:rPr>
          <w:rFonts w:ascii="Times New Roman" w:hAnsi="Times New Roman" w:cs="Times New Roman"/>
          <w:sz w:val="28"/>
          <w:szCs w:val="28"/>
        </w:rPr>
        <w:t>3</w:t>
      </w:r>
      <w:r w:rsidR="00952AF6">
        <w:rPr>
          <w:rFonts w:ascii="Times New Roman" w:hAnsi="Times New Roman" w:cs="Times New Roman"/>
          <w:sz w:val="28"/>
          <w:szCs w:val="28"/>
        </w:rPr>
        <w:fldChar w:fldCharType="end"/>
      </w:r>
      <w:r w:rsidR="005106C9" w:rsidRPr="007D6B89">
        <w:rPr>
          <w:rFonts w:ascii="Times New Roman" w:hAnsi="Times New Roman" w:cs="Times New Roman"/>
          <w:sz w:val="28"/>
          <w:szCs w:val="28"/>
        </w:rPr>
        <w:t xml:space="preserve">, с. </w:t>
      </w:r>
      <w:r w:rsidR="006E02FA">
        <w:rPr>
          <w:rFonts w:ascii="Times New Roman" w:hAnsi="Times New Roman" w:cs="Times New Roman"/>
          <w:sz w:val="28"/>
          <w:szCs w:val="28"/>
        </w:rPr>
        <w:t>7</w:t>
      </w:r>
      <w:r w:rsidR="005106C9" w:rsidRPr="007D6B89">
        <w:rPr>
          <w:rFonts w:ascii="Times New Roman" w:hAnsi="Times New Roman" w:cs="Times New Roman"/>
          <w:sz w:val="28"/>
          <w:szCs w:val="28"/>
        </w:rPr>
        <w:t>]</w:t>
      </w:r>
    </w:p>
    <w:p w:rsidR="007D6B89" w:rsidRDefault="007D6B89" w:rsidP="00EA4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мнению многих педагогов высшей и средней специальной школ,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новная задача профессионального образования – не только дать определе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объем специальных знаний, умение ими пользоваться, но и самое </w:t>
      </w:r>
      <w:r w:rsidR="00192307">
        <w:rPr>
          <w:rFonts w:ascii="Times New Roman" w:hAnsi="Times New Roman" w:cs="Times New Roman"/>
          <w:sz w:val="28"/>
          <w:szCs w:val="28"/>
        </w:rPr>
        <w:t>ва</w:t>
      </w:r>
      <w:r w:rsidR="00192307">
        <w:rPr>
          <w:rFonts w:ascii="Times New Roman" w:hAnsi="Times New Roman" w:cs="Times New Roman"/>
          <w:sz w:val="28"/>
          <w:szCs w:val="28"/>
        </w:rPr>
        <w:t>ж</w:t>
      </w:r>
      <w:r w:rsidR="00192307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– развить мыслительные и творческие способности обучающихся.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здать условия для развития и становления студента как личности</w:t>
      </w:r>
      <w:r w:rsidR="00192307">
        <w:rPr>
          <w:rFonts w:ascii="Times New Roman" w:hAnsi="Times New Roman" w:cs="Times New Roman"/>
          <w:sz w:val="28"/>
          <w:szCs w:val="28"/>
        </w:rPr>
        <w:t>.</w:t>
      </w:r>
    </w:p>
    <w:p w:rsidR="00EA47F8" w:rsidRPr="007D6B89" w:rsidRDefault="00EA47F8" w:rsidP="00EA4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B89">
        <w:rPr>
          <w:rFonts w:ascii="Times New Roman" w:hAnsi="Times New Roman" w:cs="Times New Roman"/>
          <w:sz w:val="28"/>
          <w:szCs w:val="28"/>
        </w:rPr>
        <w:t xml:space="preserve">Человеку нельзя сказать – ты </w:t>
      </w:r>
      <w:r>
        <w:rPr>
          <w:rFonts w:ascii="Times New Roman" w:hAnsi="Times New Roman" w:cs="Times New Roman"/>
          <w:sz w:val="28"/>
          <w:szCs w:val="28"/>
        </w:rPr>
        <w:t>умеешь творить, так созд</w:t>
      </w:r>
      <w:r w:rsidRPr="007D6B89">
        <w:rPr>
          <w:rFonts w:ascii="Times New Roman" w:hAnsi="Times New Roman" w:cs="Times New Roman"/>
          <w:sz w:val="28"/>
          <w:szCs w:val="28"/>
        </w:rPr>
        <w:t xml:space="preserve">ай что-нибудь. </w:t>
      </w:r>
      <w:r w:rsidR="00073EBF" w:rsidRPr="007D6B89">
        <w:rPr>
          <w:rFonts w:ascii="Times New Roman" w:hAnsi="Times New Roman" w:cs="Times New Roman"/>
          <w:sz w:val="28"/>
          <w:szCs w:val="28"/>
        </w:rPr>
        <w:t xml:space="preserve">Для развития творческих способностей </w:t>
      </w:r>
      <w:r w:rsidR="00073EBF">
        <w:rPr>
          <w:rFonts w:ascii="Times New Roman" w:hAnsi="Times New Roman" w:cs="Times New Roman"/>
          <w:sz w:val="28"/>
          <w:szCs w:val="28"/>
        </w:rPr>
        <w:t>студента</w:t>
      </w:r>
      <w:r w:rsidR="00073EBF" w:rsidRPr="007D6B89">
        <w:rPr>
          <w:rFonts w:ascii="Times New Roman" w:hAnsi="Times New Roman" w:cs="Times New Roman"/>
          <w:sz w:val="28"/>
          <w:szCs w:val="28"/>
        </w:rPr>
        <w:t xml:space="preserve"> нужно поместить в такие условия, которые </w:t>
      </w:r>
      <w:r w:rsidR="00073EBF">
        <w:rPr>
          <w:rFonts w:ascii="Times New Roman" w:hAnsi="Times New Roman" w:cs="Times New Roman"/>
          <w:sz w:val="28"/>
          <w:szCs w:val="28"/>
        </w:rPr>
        <w:t>будут стимулировать</w:t>
      </w:r>
      <w:r w:rsidR="00073EBF" w:rsidRPr="007D6B89">
        <w:rPr>
          <w:rFonts w:ascii="Times New Roman" w:hAnsi="Times New Roman" w:cs="Times New Roman"/>
          <w:sz w:val="28"/>
          <w:szCs w:val="28"/>
        </w:rPr>
        <w:t xml:space="preserve"> его </w:t>
      </w:r>
      <w:r w:rsidR="00676F84">
        <w:rPr>
          <w:rFonts w:ascii="Times New Roman" w:hAnsi="Times New Roman" w:cs="Times New Roman"/>
          <w:sz w:val="28"/>
          <w:szCs w:val="28"/>
        </w:rPr>
        <w:t>мыслительные и творческие сп</w:t>
      </w:r>
      <w:r w:rsidR="00676F84">
        <w:rPr>
          <w:rFonts w:ascii="Times New Roman" w:hAnsi="Times New Roman" w:cs="Times New Roman"/>
          <w:sz w:val="28"/>
          <w:szCs w:val="28"/>
        </w:rPr>
        <w:t>о</w:t>
      </w:r>
      <w:r w:rsidR="00676F84">
        <w:rPr>
          <w:rFonts w:ascii="Times New Roman" w:hAnsi="Times New Roman" w:cs="Times New Roman"/>
          <w:sz w:val="28"/>
          <w:szCs w:val="28"/>
        </w:rPr>
        <w:t>собности</w:t>
      </w:r>
      <w:r w:rsidR="00073EBF" w:rsidRPr="007D6B89">
        <w:rPr>
          <w:rFonts w:ascii="Times New Roman" w:hAnsi="Times New Roman" w:cs="Times New Roman"/>
          <w:sz w:val="28"/>
          <w:szCs w:val="28"/>
        </w:rPr>
        <w:t>.</w:t>
      </w:r>
    </w:p>
    <w:p w:rsidR="007D6B89" w:rsidRPr="007D6B89" w:rsidRDefault="00073EBF" w:rsidP="00EA4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B89">
        <w:rPr>
          <w:rFonts w:ascii="Times New Roman" w:hAnsi="Times New Roman" w:cs="Times New Roman"/>
          <w:sz w:val="28"/>
          <w:szCs w:val="28"/>
        </w:rPr>
        <w:t xml:space="preserve">Кроме того, в настоящее время особое значение </w:t>
      </w:r>
      <w:r>
        <w:rPr>
          <w:rFonts w:ascii="Times New Roman" w:hAnsi="Times New Roman" w:cs="Times New Roman"/>
          <w:sz w:val="28"/>
          <w:szCs w:val="28"/>
        </w:rPr>
        <w:t>приобретает</w:t>
      </w:r>
      <w:r w:rsidRPr="007D6B89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6B89">
        <w:rPr>
          <w:rFonts w:ascii="Times New Roman" w:hAnsi="Times New Roman" w:cs="Times New Roman"/>
          <w:sz w:val="28"/>
          <w:szCs w:val="28"/>
        </w:rPr>
        <w:t xml:space="preserve"> работать в команде</w:t>
      </w:r>
      <w:r>
        <w:rPr>
          <w:rFonts w:ascii="Times New Roman" w:hAnsi="Times New Roman" w:cs="Times New Roman"/>
          <w:sz w:val="28"/>
          <w:szCs w:val="28"/>
        </w:rPr>
        <w:t>, что позволяет достичь лучших результатов в более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роткое время</w:t>
      </w:r>
      <w:r w:rsidRPr="007D6B89">
        <w:rPr>
          <w:rFonts w:ascii="Times New Roman" w:hAnsi="Times New Roman" w:cs="Times New Roman"/>
          <w:sz w:val="28"/>
          <w:szCs w:val="28"/>
        </w:rPr>
        <w:t>.</w:t>
      </w:r>
    </w:p>
    <w:p w:rsidR="00D246DD" w:rsidRPr="007D6B89" w:rsidRDefault="00D246DD" w:rsidP="00D24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творческого потенциала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4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высше</w:t>
      </w:r>
      <w:r w:rsidR="00E764A2">
        <w:rPr>
          <w:rFonts w:ascii="Times New Roman" w:hAnsi="Times New Roman" w:cs="Times New Roman"/>
          <w:sz w:val="28"/>
          <w:szCs w:val="28"/>
        </w:rPr>
        <w:t xml:space="preserve">м учебном заведении видим в создании </w:t>
      </w:r>
      <w:r w:rsidRPr="007D6B89">
        <w:rPr>
          <w:rFonts w:ascii="Times New Roman" w:hAnsi="Times New Roman" w:cs="Times New Roman"/>
          <w:sz w:val="28"/>
          <w:szCs w:val="28"/>
        </w:rPr>
        <w:t>Творческ</w:t>
      </w:r>
      <w:r w:rsidR="00E764A2">
        <w:rPr>
          <w:rFonts w:ascii="Times New Roman" w:hAnsi="Times New Roman" w:cs="Times New Roman"/>
          <w:sz w:val="28"/>
          <w:szCs w:val="28"/>
        </w:rPr>
        <w:t>ой</w:t>
      </w:r>
      <w:r w:rsidRPr="007D6B89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E764A2">
        <w:rPr>
          <w:rFonts w:ascii="Times New Roman" w:hAnsi="Times New Roman" w:cs="Times New Roman"/>
          <w:sz w:val="28"/>
          <w:szCs w:val="28"/>
        </w:rPr>
        <w:t>и</w:t>
      </w:r>
    </w:p>
    <w:p w:rsidR="00DC28BA" w:rsidRPr="007D6B89" w:rsidRDefault="009A115A" w:rsidP="00EA4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15A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7D6B89">
        <w:rPr>
          <w:rFonts w:ascii="Times New Roman" w:hAnsi="Times New Roman" w:cs="Times New Roman"/>
          <w:sz w:val="28"/>
          <w:szCs w:val="28"/>
        </w:rPr>
        <w:t xml:space="preserve"> – создание системы условий для поддержки и развития творческой индивидуальности</w:t>
      </w:r>
      <w:r w:rsidR="009C7F5A">
        <w:rPr>
          <w:rFonts w:ascii="Times New Roman" w:hAnsi="Times New Roman" w:cs="Times New Roman"/>
          <w:sz w:val="28"/>
          <w:szCs w:val="28"/>
        </w:rPr>
        <w:t xml:space="preserve"> студента.</w:t>
      </w:r>
    </w:p>
    <w:p w:rsidR="00515C1E" w:rsidRPr="00515C1E" w:rsidRDefault="00515C1E" w:rsidP="00515C1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C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5C1E" w:rsidRDefault="00515C1E" w:rsidP="00515C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1E">
        <w:rPr>
          <w:rFonts w:ascii="Times New Roman" w:hAnsi="Times New Roman" w:cs="Times New Roman"/>
          <w:sz w:val="28"/>
          <w:szCs w:val="28"/>
        </w:rPr>
        <w:t>– создание условий для формирования и развития творческого поте</w:t>
      </w:r>
      <w:r w:rsidRPr="00515C1E">
        <w:rPr>
          <w:rFonts w:ascii="Times New Roman" w:hAnsi="Times New Roman" w:cs="Times New Roman"/>
          <w:sz w:val="28"/>
          <w:szCs w:val="28"/>
        </w:rPr>
        <w:t>н</w:t>
      </w:r>
      <w:r w:rsidRPr="00515C1E">
        <w:rPr>
          <w:rFonts w:ascii="Times New Roman" w:hAnsi="Times New Roman" w:cs="Times New Roman"/>
          <w:sz w:val="28"/>
          <w:szCs w:val="28"/>
        </w:rPr>
        <w:t>циала личности;</w:t>
      </w:r>
    </w:p>
    <w:p w:rsidR="00515C1E" w:rsidRPr="00515C1E" w:rsidRDefault="00515C1E" w:rsidP="00515C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информационной компетентности, т.е.</w:t>
      </w:r>
      <w:r w:rsidR="008A1511" w:rsidRPr="008A1511">
        <w:rPr>
          <w:rFonts w:ascii="Times New Roman" w:hAnsi="Times New Roman" w:cs="Times New Roman"/>
          <w:sz w:val="28"/>
          <w:szCs w:val="28"/>
        </w:rPr>
        <w:t xml:space="preserve"> </w:t>
      </w:r>
      <w:r w:rsidR="008A1511" w:rsidRPr="007D6B89">
        <w:rPr>
          <w:rFonts w:ascii="Times New Roman" w:hAnsi="Times New Roman" w:cs="Times New Roman"/>
          <w:sz w:val="28"/>
          <w:szCs w:val="28"/>
        </w:rPr>
        <w:t>готовности самосто</w:t>
      </w:r>
      <w:r w:rsidR="008A1511" w:rsidRPr="007D6B89">
        <w:rPr>
          <w:rFonts w:ascii="Times New Roman" w:hAnsi="Times New Roman" w:cs="Times New Roman"/>
          <w:sz w:val="28"/>
          <w:szCs w:val="28"/>
        </w:rPr>
        <w:t>я</w:t>
      </w:r>
      <w:r w:rsidR="008A1511" w:rsidRPr="007D6B89">
        <w:rPr>
          <w:rFonts w:ascii="Times New Roman" w:hAnsi="Times New Roman" w:cs="Times New Roman"/>
          <w:sz w:val="28"/>
          <w:szCs w:val="28"/>
        </w:rPr>
        <w:t>тельно работать с информацией разного рода, различных источников</w:t>
      </w:r>
    </w:p>
    <w:p w:rsidR="00515C1E" w:rsidRPr="00515C1E" w:rsidRDefault="00515C1E" w:rsidP="00515C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1E">
        <w:rPr>
          <w:rFonts w:ascii="Times New Roman" w:hAnsi="Times New Roman" w:cs="Times New Roman"/>
          <w:sz w:val="28"/>
          <w:szCs w:val="28"/>
        </w:rPr>
        <w:t>– предоставление максимальной самостоятельности студентов в пр</w:t>
      </w:r>
      <w:r w:rsidRPr="00515C1E">
        <w:rPr>
          <w:rFonts w:ascii="Times New Roman" w:hAnsi="Times New Roman" w:cs="Times New Roman"/>
          <w:sz w:val="28"/>
          <w:szCs w:val="28"/>
        </w:rPr>
        <w:t>о</w:t>
      </w:r>
      <w:r w:rsidRPr="00515C1E">
        <w:rPr>
          <w:rFonts w:ascii="Times New Roman" w:hAnsi="Times New Roman" w:cs="Times New Roman"/>
          <w:sz w:val="28"/>
          <w:szCs w:val="28"/>
        </w:rPr>
        <w:t xml:space="preserve">цессе </w:t>
      </w:r>
      <w:r>
        <w:rPr>
          <w:rFonts w:ascii="Times New Roman" w:hAnsi="Times New Roman" w:cs="Times New Roman"/>
          <w:sz w:val="28"/>
          <w:szCs w:val="28"/>
        </w:rPr>
        <w:t xml:space="preserve">выбора темы </w:t>
      </w:r>
      <w:r w:rsidRPr="00515C1E">
        <w:rPr>
          <w:rFonts w:ascii="Times New Roman" w:hAnsi="Times New Roman" w:cs="Times New Roman"/>
          <w:sz w:val="28"/>
          <w:szCs w:val="28"/>
        </w:rPr>
        <w:t>проведения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511" w:rsidRDefault="00515C1E" w:rsidP="00515C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1E">
        <w:rPr>
          <w:rFonts w:ascii="Times New Roman" w:hAnsi="Times New Roman" w:cs="Times New Roman"/>
          <w:sz w:val="28"/>
          <w:szCs w:val="28"/>
        </w:rPr>
        <w:t>– публикация материалов исследования в изданиях различных уровней</w:t>
      </w:r>
      <w:r w:rsidR="008A1511">
        <w:rPr>
          <w:rFonts w:ascii="Times New Roman" w:hAnsi="Times New Roman" w:cs="Times New Roman"/>
          <w:sz w:val="28"/>
          <w:szCs w:val="28"/>
        </w:rPr>
        <w:t>;</w:t>
      </w:r>
    </w:p>
    <w:p w:rsidR="00515C1E" w:rsidRPr="00515C1E" w:rsidRDefault="008A1511" w:rsidP="00515C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15C1E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исследований </w:t>
      </w:r>
      <w:r w:rsidR="00515C1E">
        <w:rPr>
          <w:rFonts w:ascii="Times New Roman" w:hAnsi="Times New Roman" w:cs="Times New Roman"/>
          <w:sz w:val="28"/>
          <w:szCs w:val="28"/>
        </w:rPr>
        <w:t>на конкурсы</w:t>
      </w:r>
      <w:r>
        <w:rPr>
          <w:rFonts w:ascii="Times New Roman" w:hAnsi="Times New Roman" w:cs="Times New Roman"/>
          <w:sz w:val="28"/>
          <w:szCs w:val="28"/>
        </w:rPr>
        <w:t xml:space="preserve"> различных уро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515C1E">
        <w:rPr>
          <w:rFonts w:ascii="Times New Roman" w:hAnsi="Times New Roman" w:cs="Times New Roman"/>
          <w:sz w:val="28"/>
          <w:szCs w:val="28"/>
        </w:rPr>
        <w:t>;</w:t>
      </w:r>
    </w:p>
    <w:p w:rsidR="00515C1E" w:rsidRPr="00515C1E" w:rsidRDefault="00515C1E" w:rsidP="00515C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1E">
        <w:rPr>
          <w:rFonts w:ascii="Times New Roman" w:hAnsi="Times New Roman" w:cs="Times New Roman"/>
          <w:sz w:val="28"/>
          <w:szCs w:val="28"/>
        </w:rPr>
        <w:lastRenderedPageBreak/>
        <w:t>– моральное поощрение студентов, занимающихся научной деятельн</w:t>
      </w:r>
      <w:r w:rsidRPr="00515C1E">
        <w:rPr>
          <w:rFonts w:ascii="Times New Roman" w:hAnsi="Times New Roman" w:cs="Times New Roman"/>
          <w:sz w:val="28"/>
          <w:szCs w:val="28"/>
        </w:rPr>
        <w:t>о</w:t>
      </w:r>
      <w:r w:rsidRPr="00515C1E">
        <w:rPr>
          <w:rFonts w:ascii="Times New Roman" w:hAnsi="Times New Roman" w:cs="Times New Roman"/>
          <w:sz w:val="28"/>
          <w:szCs w:val="28"/>
        </w:rPr>
        <w:t>стью</w:t>
      </w:r>
      <w:r w:rsidR="008A1511">
        <w:rPr>
          <w:rFonts w:ascii="Times New Roman" w:hAnsi="Times New Roman" w:cs="Times New Roman"/>
          <w:sz w:val="28"/>
          <w:szCs w:val="28"/>
        </w:rPr>
        <w:t>.</w:t>
      </w:r>
    </w:p>
    <w:p w:rsidR="00DC28BA" w:rsidRPr="008A1511" w:rsidRDefault="008A1511" w:rsidP="00EA47F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511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316AE">
        <w:rPr>
          <w:rFonts w:ascii="Times New Roman" w:hAnsi="Times New Roman" w:cs="Times New Roman"/>
          <w:sz w:val="28"/>
          <w:szCs w:val="28"/>
        </w:rPr>
        <w:t>два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6AE" w:rsidRPr="001316AE" w:rsidRDefault="001316AE" w:rsidP="008A151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6AE">
        <w:rPr>
          <w:rFonts w:ascii="Times New Roman" w:hAnsi="Times New Roman"/>
          <w:b/>
          <w:sz w:val="28"/>
          <w:szCs w:val="28"/>
        </w:rPr>
        <w:t>Содержание проекта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A1511" w:rsidRPr="008A1511" w:rsidRDefault="008A1511" w:rsidP="008A15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Полагаем целесообразным </w:t>
      </w:r>
      <w:r w:rsidR="001316AE">
        <w:rPr>
          <w:rFonts w:ascii="Times New Roman" w:hAnsi="Times New Roman" w:cs="Times New Roman"/>
          <w:sz w:val="28"/>
          <w:szCs w:val="28"/>
        </w:rPr>
        <w:t>планировать деятельность по развитию творческого потенциала на двухлетний срок.</w:t>
      </w:r>
    </w:p>
    <w:p w:rsidR="00B56553" w:rsidRDefault="00B56553" w:rsidP="001316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55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работы в творческую лабораторию планируется набирать не более 10 </w:t>
      </w:r>
      <w:r w:rsidR="00FA07D0">
        <w:rPr>
          <w:rFonts w:ascii="Times New Roman" w:hAnsi="Times New Roman" w:cs="Times New Roman"/>
          <w:sz w:val="28"/>
          <w:szCs w:val="28"/>
        </w:rPr>
        <w:t>студентов второго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, высказавших желание участвовать в такой работе и проявивших </w:t>
      </w:r>
      <w:r w:rsidR="00FA07D0">
        <w:rPr>
          <w:rFonts w:ascii="Times New Roman" w:hAnsi="Times New Roman" w:cs="Times New Roman"/>
          <w:sz w:val="28"/>
          <w:szCs w:val="28"/>
        </w:rPr>
        <w:t>инициативу.</w:t>
      </w:r>
    </w:p>
    <w:p w:rsidR="00FA07D0" w:rsidRDefault="00FA07D0" w:rsidP="001316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отбора предполагается анкетирование с целью выбора студентов, имеющих не только желание, но и необходимый уровень подготовки.</w:t>
      </w:r>
    </w:p>
    <w:p w:rsidR="00FA07D0" w:rsidRDefault="00FA07D0" w:rsidP="001316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– небольшое конкурсное задание.</w:t>
      </w:r>
    </w:p>
    <w:p w:rsidR="00FA07D0" w:rsidRPr="00B56553" w:rsidRDefault="00FA07D0" w:rsidP="001316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студентов в творческую лабораторию производится коллекти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ным решением сотрудников творческой лаборатории. </w:t>
      </w:r>
    </w:p>
    <w:p w:rsidR="00B56553" w:rsidRDefault="00B56553" w:rsidP="001316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</w:t>
      </w:r>
      <w:r w:rsidR="002C2A9B">
        <w:rPr>
          <w:rFonts w:ascii="Times New Roman" w:hAnsi="Times New Roman" w:cs="Times New Roman"/>
          <w:b/>
          <w:sz w:val="28"/>
          <w:szCs w:val="28"/>
        </w:rPr>
        <w:t xml:space="preserve"> развития творческого потенциала студента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A1511" w:rsidRDefault="00B56553" w:rsidP="001316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553">
        <w:rPr>
          <w:rFonts w:ascii="Times New Roman" w:hAnsi="Times New Roman" w:cs="Times New Roman"/>
          <w:sz w:val="28"/>
          <w:szCs w:val="28"/>
        </w:rPr>
        <w:t>1 подготовительный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4E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мес.)</w:t>
      </w:r>
      <w:r w:rsidR="001316AE" w:rsidRPr="00B56553">
        <w:rPr>
          <w:rFonts w:ascii="Times New Roman" w:hAnsi="Times New Roman" w:cs="Times New Roman"/>
          <w:sz w:val="28"/>
          <w:szCs w:val="28"/>
        </w:rPr>
        <w:t>.</w:t>
      </w:r>
    </w:p>
    <w:p w:rsidR="00B56553" w:rsidRPr="00B56553" w:rsidRDefault="00B56553" w:rsidP="001316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планируется </w:t>
      </w:r>
      <w:r w:rsidR="002C2A9B">
        <w:rPr>
          <w:rFonts w:ascii="Times New Roman" w:hAnsi="Times New Roman" w:cs="Times New Roman"/>
          <w:sz w:val="28"/>
          <w:szCs w:val="28"/>
        </w:rPr>
        <w:t>ознакомить студентов с порядком поиска информации на заданную тему, правильностью создания краткой классич</w:t>
      </w:r>
      <w:r w:rsidR="002C2A9B">
        <w:rPr>
          <w:rFonts w:ascii="Times New Roman" w:hAnsi="Times New Roman" w:cs="Times New Roman"/>
          <w:sz w:val="28"/>
          <w:szCs w:val="28"/>
        </w:rPr>
        <w:t>е</w:t>
      </w:r>
      <w:r w:rsidR="002C2A9B">
        <w:rPr>
          <w:rFonts w:ascii="Times New Roman" w:hAnsi="Times New Roman" w:cs="Times New Roman"/>
          <w:sz w:val="28"/>
          <w:szCs w:val="28"/>
        </w:rPr>
        <w:t>ской письменной работы (эссе, реферат, доклад)</w:t>
      </w:r>
      <w:r w:rsidR="00E629F7">
        <w:rPr>
          <w:rFonts w:ascii="Times New Roman" w:hAnsi="Times New Roman" w:cs="Times New Roman"/>
          <w:sz w:val="28"/>
          <w:szCs w:val="28"/>
        </w:rPr>
        <w:t>.</w:t>
      </w:r>
    </w:p>
    <w:p w:rsidR="001316AE" w:rsidRDefault="00B56553" w:rsidP="001316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55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теоретический</w:t>
      </w:r>
      <w:r w:rsidR="00AF4E0B">
        <w:rPr>
          <w:rFonts w:ascii="Times New Roman" w:hAnsi="Times New Roman" w:cs="Times New Roman"/>
          <w:sz w:val="28"/>
          <w:szCs w:val="28"/>
        </w:rPr>
        <w:t xml:space="preserve"> (3 мес.)</w:t>
      </w:r>
    </w:p>
    <w:p w:rsidR="002C2A9B" w:rsidRDefault="00AF4E0B" w:rsidP="001316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и сдача в печать статьи</w:t>
      </w:r>
      <w:r w:rsidR="00E629F7">
        <w:rPr>
          <w:rFonts w:ascii="Times New Roman" w:hAnsi="Times New Roman" w:cs="Times New Roman"/>
          <w:sz w:val="28"/>
          <w:szCs w:val="28"/>
        </w:rPr>
        <w:t>.</w:t>
      </w:r>
    </w:p>
    <w:p w:rsidR="00B56553" w:rsidRDefault="00B56553" w:rsidP="001316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публичный</w:t>
      </w:r>
      <w:r w:rsidR="00AF4E0B">
        <w:rPr>
          <w:rFonts w:ascii="Times New Roman" w:hAnsi="Times New Roman" w:cs="Times New Roman"/>
          <w:sz w:val="28"/>
          <w:szCs w:val="28"/>
        </w:rPr>
        <w:t xml:space="preserve"> (6 мес.)</w:t>
      </w:r>
    </w:p>
    <w:p w:rsidR="002C2A9B" w:rsidRDefault="002C2A9B" w:rsidP="001316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выступления на конференцию</w:t>
      </w:r>
      <w:r w:rsidR="00E629F7">
        <w:rPr>
          <w:rFonts w:ascii="Times New Roman" w:hAnsi="Times New Roman" w:cs="Times New Roman"/>
          <w:sz w:val="28"/>
          <w:szCs w:val="28"/>
        </w:rPr>
        <w:t>.</w:t>
      </w:r>
    </w:p>
    <w:p w:rsidR="00B56553" w:rsidRPr="00B56553" w:rsidRDefault="00B56553" w:rsidP="001316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творческий</w:t>
      </w:r>
      <w:r w:rsidR="00AF4E0B">
        <w:rPr>
          <w:rFonts w:ascii="Times New Roman" w:hAnsi="Times New Roman" w:cs="Times New Roman"/>
          <w:sz w:val="28"/>
          <w:szCs w:val="28"/>
        </w:rPr>
        <w:t xml:space="preserve"> (12 мес.)</w:t>
      </w:r>
    </w:p>
    <w:p w:rsidR="00E629F7" w:rsidRDefault="00E629F7" w:rsidP="00EA4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деловые игры;</w:t>
      </w:r>
    </w:p>
    <w:p w:rsidR="007D6B89" w:rsidRPr="00B56553" w:rsidRDefault="00E629F7" w:rsidP="00EA4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2C2A9B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AF4E0B">
        <w:rPr>
          <w:rFonts w:ascii="Times New Roman" w:hAnsi="Times New Roman" w:cs="Times New Roman"/>
          <w:sz w:val="28"/>
          <w:szCs w:val="28"/>
        </w:rPr>
        <w:t xml:space="preserve">и защита </w:t>
      </w:r>
      <w:r w:rsidR="002C2A9B">
        <w:rPr>
          <w:rFonts w:ascii="Times New Roman" w:hAnsi="Times New Roman" w:cs="Times New Roman"/>
          <w:sz w:val="28"/>
          <w:szCs w:val="28"/>
        </w:rPr>
        <w:t>творческого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E0B" w:rsidRDefault="00AF4E0B" w:rsidP="00EA4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553" w:rsidRDefault="00AF4E0B" w:rsidP="001316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B8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проведения занятий планируется использование</w:t>
      </w:r>
      <w:r w:rsidRPr="007D6B89">
        <w:rPr>
          <w:rFonts w:ascii="Times New Roman" w:hAnsi="Times New Roman" w:cs="Times New Roman"/>
          <w:sz w:val="28"/>
          <w:szCs w:val="28"/>
        </w:rPr>
        <w:t xml:space="preserve"> интерактивных технологий для дистанционного руководства или деятельности группы об</w:t>
      </w:r>
      <w:r w:rsidRPr="007D6B89">
        <w:rPr>
          <w:rFonts w:ascii="Times New Roman" w:hAnsi="Times New Roman" w:cs="Times New Roman"/>
          <w:sz w:val="28"/>
          <w:szCs w:val="28"/>
        </w:rPr>
        <w:t>у</w:t>
      </w:r>
      <w:r w:rsidRPr="007D6B89">
        <w:rPr>
          <w:rFonts w:ascii="Times New Roman" w:hAnsi="Times New Roman" w:cs="Times New Roman"/>
          <w:sz w:val="28"/>
          <w:szCs w:val="28"/>
        </w:rPr>
        <w:t>чающихся</w:t>
      </w:r>
      <w:r>
        <w:rPr>
          <w:rFonts w:ascii="Times New Roman" w:hAnsi="Times New Roman" w:cs="Times New Roman"/>
          <w:sz w:val="28"/>
          <w:szCs w:val="28"/>
        </w:rPr>
        <w:t xml:space="preserve"> (цифровые и интернет-технологии).</w:t>
      </w:r>
      <w:proofErr w:type="gramEnd"/>
    </w:p>
    <w:p w:rsidR="00FA6652" w:rsidRPr="007D6B89" w:rsidRDefault="00E629F7" w:rsidP="00F00E2D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89">
        <w:rPr>
          <w:rFonts w:ascii="Times New Roman" w:hAnsi="Times New Roman" w:cs="Times New Roman"/>
          <w:sz w:val="28"/>
          <w:szCs w:val="28"/>
        </w:rPr>
        <w:t xml:space="preserve">Исследования, проведенные </w:t>
      </w:r>
      <w:proofErr w:type="spellStart"/>
      <w:r w:rsidRPr="007D6B89">
        <w:rPr>
          <w:rFonts w:ascii="Times New Roman" w:hAnsi="Times New Roman" w:cs="Times New Roman"/>
          <w:sz w:val="28"/>
          <w:szCs w:val="28"/>
        </w:rPr>
        <w:t>Щевелѐвой</w:t>
      </w:r>
      <w:proofErr w:type="spellEnd"/>
      <w:r w:rsidRPr="007D6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B89">
        <w:rPr>
          <w:rFonts w:ascii="Times New Roman" w:hAnsi="Times New Roman" w:cs="Times New Roman"/>
          <w:sz w:val="28"/>
          <w:szCs w:val="28"/>
        </w:rPr>
        <w:t>Г. М.</w:t>
      </w:r>
      <w:proofErr w:type="gramEnd"/>
      <w:r w:rsidRPr="007D6B89">
        <w:rPr>
          <w:rFonts w:ascii="Times New Roman" w:hAnsi="Times New Roman" w:cs="Times New Roman"/>
          <w:sz w:val="28"/>
          <w:szCs w:val="28"/>
        </w:rPr>
        <w:t xml:space="preserve"> [</w:t>
      </w:r>
      <w:r w:rsidR="00952AF6">
        <w:rPr>
          <w:rFonts w:ascii="Times New Roman" w:hAnsi="Times New Roman" w:cs="Times New Roman"/>
          <w:sz w:val="28"/>
          <w:szCs w:val="28"/>
        </w:rPr>
        <w:fldChar w:fldCharType="begin"/>
      </w:r>
      <w:r w:rsidR="00952AF6">
        <w:rPr>
          <w:rFonts w:ascii="Times New Roman" w:hAnsi="Times New Roman" w:cs="Times New Roman"/>
          <w:sz w:val="28"/>
          <w:szCs w:val="28"/>
        </w:rPr>
        <w:instrText xml:space="preserve"> REF _Ref509182020 \r \h </w:instrText>
      </w:r>
      <w:r w:rsidR="00952AF6">
        <w:rPr>
          <w:rFonts w:ascii="Times New Roman" w:hAnsi="Times New Roman" w:cs="Times New Roman"/>
          <w:sz w:val="28"/>
          <w:szCs w:val="28"/>
        </w:rPr>
      </w:r>
      <w:r w:rsidR="00952AF6">
        <w:rPr>
          <w:rFonts w:ascii="Times New Roman" w:hAnsi="Times New Roman" w:cs="Times New Roman"/>
          <w:sz w:val="28"/>
          <w:szCs w:val="28"/>
        </w:rPr>
        <w:fldChar w:fldCharType="separate"/>
      </w:r>
      <w:r w:rsidR="00952AF6">
        <w:rPr>
          <w:rFonts w:ascii="Times New Roman" w:hAnsi="Times New Roman" w:cs="Times New Roman"/>
          <w:sz w:val="28"/>
          <w:szCs w:val="28"/>
        </w:rPr>
        <w:t>5</w:t>
      </w:r>
      <w:r w:rsidR="00952AF6">
        <w:rPr>
          <w:rFonts w:ascii="Times New Roman" w:hAnsi="Times New Roman" w:cs="Times New Roman"/>
          <w:sz w:val="28"/>
          <w:szCs w:val="28"/>
        </w:rPr>
        <w:fldChar w:fldCharType="end"/>
      </w:r>
      <w:r w:rsidRPr="007D6B89">
        <w:rPr>
          <w:rFonts w:ascii="Times New Roman" w:hAnsi="Times New Roman" w:cs="Times New Roman"/>
          <w:sz w:val="28"/>
          <w:szCs w:val="28"/>
        </w:rPr>
        <w:t>, с. 548], подтверждают готовность молодежи к использованию информационных технологий об</w:t>
      </w:r>
      <w:r w:rsidRPr="007D6B89">
        <w:rPr>
          <w:rFonts w:ascii="Times New Roman" w:hAnsi="Times New Roman" w:cs="Times New Roman"/>
          <w:sz w:val="28"/>
          <w:szCs w:val="28"/>
        </w:rPr>
        <w:t>у</w:t>
      </w:r>
      <w:r w:rsidRPr="007D6B89">
        <w:rPr>
          <w:rFonts w:ascii="Times New Roman" w:hAnsi="Times New Roman" w:cs="Times New Roman"/>
          <w:sz w:val="28"/>
          <w:szCs w:val="28"/>
        </w:rPr>
        <w:t>чения,  так как по их мнению дальнейшее развитие в образовательном пр</w:t>
      </w:r>
      <w:r w:rsidRPr="007D6B89">
        <w:rPr>
          <w:rFonts w:ascii="Times New Roman" w:hAnsi="Times New Roman" w:cs="Times New Roman"/>
          <w:sz w:val="28"/>
          <w:szCs w:val="28"/>
        </w:rPr>
        <w:t>о</w:t>
      </w:r>
      <w:r w:rsidRPr="007D6B89">
        <w:rPr>
          <w:rFonts w:ascii="Times New Roman" w:hAnsi="Times New Roman" w:cs="Times New Roman"/>
          <w:sz w:val="28"/>
          <w:szCs w:val="28"/>
        </w:rPr>
        <w:t>цессе должно продолжаться и совершенствоваться</w:t>
      </w:r>
    </w:p>
    <w:p w:rsidR="00611B8C" w:rsidRPr="007D6B89" w:rsidRDefault="00301662" w:rsidP="00F00E2D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89">
        <w:rPr>
          <w:rFonts w:ascii="Times New Roman" w:hAnsi="Times New Roman" w:cs="Times New Roman"/>
          <w:sz w:val="28"/>
          <w:szCs w:val="28"/>
        </w:rPr>
        <w:t>Деловые игры обеспечивают развитие у студентов умений анализа р</w:t>
      </w:r>
      <w:r w:rsidRPr="007D6B89">
        <w:rPr>
          <w:rFonts w:ascii="Times New Roman" w:hAnsi="Times New Roman" w:cs="Times New Roman"/>
          <w:sz w:val="28"/>
          <w:szCs w:val="28"/>
        </w:rPr>
        <w:t>е</w:t>
      </w:r>
      <w:r w:rsidRPr="007D6B89">
        <w:rPr>
          <w:rFonts w:ascii="Times New Roman" w:hAnsi="Times New Roman" w:cs="Times New Roman"/>
          <w:sz w:val="28"/>
          <w:szCs w:val="28"/>
        </w:rPr>
        <w:t>альных ситуаций и принятия решений, освоение новых социальных и пр</w:t>
      </w:r>
      <w:r w:rsidRPr="007D6B89">
        <w:rPr>
          <w:rFonts w:ascii="Times New Roman" w:hAnsi="Times New Roman" w:cs="Times New Roman"/>
          <w:sz w:val="28"/>
          <w:szCs w:val="28"/>
        </w:rPr>
        <w:t>о</w:t>
      </w:r>
      <w:r w:rsidRPr="007D6B89">
        <w:rPr>
          <w:rFonts w:ascii="Times New Roman" w:hAnsi="Times New Roman" w:cs="Times New Roman"/>
          <w:sz w:val="28"/>
          <w:szCs w:val="28"/>
        </w:rPr>
        <w:t>фессиональных ролей; актуал</w:t>
      </w:r>
      <w:r w:rsidR="008A1511">
        <w:rPr>
          <w:rFonts w:ascii="Times New Roman" w:hAnsi="Times New Roman" w:cs="Times New Roman"/>
          <w:sz w:val="28"/>
          <w:szCs w:val="28"/>
        </w:rPr>
        <w:t>изируют и систематизируют теоре</w:t>
      </w:r>
      <w:r w:rsidRPr="007D6B89">
        <w:rPr>
          <w:rFonts w:ascii="Times New Roman" w:hAnsi="Times New Roman" w:cs="Times New Roman"/>
          <w:sz w:val="28"/>
          <w:szCs w:val="28"/>
        </w:rPr>
        <w:t xml:space="preserve">тические </w:t>
      </w:r>
      <w:r w:rsidRPr="007D6B89">
        <w:rPr>
          <w:rFonts w:ascii="Times New Roman" w:hAnsi="Times New Roman" w:cs="Times New Roman"/>
          <w:sz w:val="28"/>
          <w:szCs w:val="28"/>
        </w:rPr>
        <w:lastRenderedPageBreak/>
        <w:t>знания будущих педагогов. Однако при реализации деловой игры могут возникнуть сложности в их подготовке, отсутствие объективных критериев эффективности игры, неравная степень активности участников. Тренинги обеспечивают получение студентами новых знаний и мгновенное примен</w:t>
      </w:r>
      <w:r w:rsidRPr="007D6B89">
        <w:rPr>
          <w:rFonts w:ascii="Times New Roman" w:hAnsi="Times New Roman" w:cs="Times New Roman"/>
          <w:sz w:val="28"/>
          <w:szCs w:val="28"/>
        </w:rPr>
        <w:t>е</w:t>
      </w:r>
      <w:r w:rsidRPr="007D6B89">
        <w:rPr>
          <w:rFonts w:ascii="Times New Roman" w:hAnsi="Times New Roman" w:cs="Times New Roman"/>
          <w:sz w:val="28"/>
          <w:szCs w:val="28"/>
        </w:rPr>
        <w:t>ние их на практике, развитие творческого потенциала и умение работать в группе. Создается положительная мотивация студентов к обучению и ос</w:t>
      </w:r>
      <w:r w:rsidRPr="007D6B89">
        <w:rPr>
          <w:rFonts w:ascii="Times New Roman" w:hAnsi="Times New Roman" w:cs="Times New Roman"/>
          <w:sz w:val="28"/>
          <w:szCs w:val="28"/>
        </w:rPr>
        <w:t>о</w:t>
      </w:r>
      <w:r w:rsidRPr="007D6B89">
        <w:rPr>
          <w:rFonts w:ascii="Times New Roman" w:hAnsi="Times New Roman" w:cs="Times New Roman"/>
          <w:sz w:val="28"/>
          <w:szCs w:val="28"/>
        </w:rPr>
        <w:t>знание участниками личностной готовности к переносу полученных знаний, умений на реальную практическую деятельность. Однако в процессе их применения также могут возникнуть некоторые затруднения: не для всех психологических типов обучающихся участие в тренинге будет комфортно, так как тренинг предполагает высокое эмоциональное напряжение участн</w:t>
      </w:r>
      <w:r w:rsidRPr="007D6B89">
        <w:rPr>
          <w:rFonts w:ascii="Times New Roman" w:hAnsi="Times New Roman" w:cs="Times New Roman"/>
          <w:sz w:val="28"/>
          <w:szCs w:val="28"/>
        </w:rPr>
        <w:t>и</w:t>
      </w:r>
      <w:r w:rsidRPr="007D6B89">
        <w:rPr>
          <w:rFonts w:ascii="Times New Roman" w:hAnsi="Times New Roman" w:cs="Times New Roman"/>
          <w:sz w:val="28"/>
          <w:szCs w:val="28"/>
        </w:rPr>
        <w:t>ков; неблагоприятное физическое или эмоциональное состояние участников может повлиять на их активность и качество выполнения упражнений и т.д.</w:t>
      </w:r>
      <w:r w:rsidR="0074312F" w:rsidRPr="007D6B89">
        <w:rPr>
          <w:rFonts w:ascii="Times New Roman" w:hAnsi="Times New Roman" w:cs="Times New Roman"/>
          <w:sz w:val="28"/>
          <w:szCs w:val="28"/>
        </w:rPr>
        <w:t xml:space="preserve"> [</w:t>
      </w:r>
      <w:r w:rsidR="00F31879">
        <w:rPr>
          <w:rFonts w:ascii="Times New Roman" w:hAnsi="Times New Roman" w:cs="Times New Roman"/>
          <w:sz w:val="28"/>
          <w:szCs w:val="28"/>
        </w:rPr>
        <w:fldChar w:fldCharType="begin"/>
      </w:r>
      <w:r w:rsidR="00F31879">
        <w:rPr>
          <w:rFonts w:ascii="Times New Roman" w:hAnsi="Times New Roman" w:cs="Times New Roman"/>
          <w:sz w:val="28"/>
          <w:szCs w:val="28"/>
        </w:rPr>
        <w:instrText xml:space="preserve"> REF _Ref509182055 \r \h </w:instrText>
      </w:r>
      <w:r w:rsidR="00F31879">
        <w:rPr>
          <w:rFonts w:ascii="Times New Roman" w:hAnsi="Times New Roman" w:cs="Times New Roman"/>
          <w:sz w:val="28"/>
          <w:szCs w:val="28"/>
        </w:rPr>
      </w:r>
      <w:r w:rsidR="00F31879">
        <w:rPr>
          <w:rFonts w:ascii="Times New Roman" w:hAnsi="Times New Roman" w:cs="Times New Roman"/>
          <w:sz w:val="28"/>
          <w:szCs w:val="28"/>
        </w:rPr>
        <w:fldChar w:fldCharType="separate"/>
      </w:r>
      <w:r w:rsidR="00F31879">
        <w:rPr>
          <w:rFonts w:ascii="Times New Roman" w:hAnsi="Times New Roman" w:cs="Times New Roman"/>
          <w:sz w:val="28"/>
          <w:szCs w:val="28"/>
        </w:rPr>
        <w:t>1</w:t>
      </w:r>
      <w:r w:rsidR="00F31879">
        <w:rPr>
          <w:rFonts w:ascii="Times New Roman" w:hAnsi="Times New Roman" w:cs="Times New Roman"/>
          <w:sz w:val="28"/>
          <w:szCs w:val="28"/>
        </w:rPr>
        <w:fldChar w:fldCharType="end"/>
      </w:r>
      <w:r w:rsidR="0074312F" w:rsidRPr="007D6B89">
        <w:rPr>
          <w:rFonts w:ascii="Times New Roman" w:hAnsi="Times New Roman" w:cs="Times New Roman"/>
          <w:sz w:val="28"/>
          <w:szCs w:val="28"/>
        </w:rPr>
        <w:t>, с. 84]</w:t>
      </w:r>
    </w:p>
    <w:p w:rsidR="002F3F2A" w:rsidRPr="007D6B89" w:rsidRDefault="002F3F2A" w:rsidP="0038538B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89">
        <w:rPr>
          <w:rFonts w:ascii="Times New Roman" w:hAnsi="Times New Roman" w:cs="Times New Roman"/>
          <w:sz w:val="28"/>
          <w:szCs w:val="28"/>
        </w:rPr>
        <w:t>Полученные достижения и результаты должны поощряться</w:t>
      </w:r>
      <w:r w:rsidR="00F31879">
        <w:rPr>
          <w:rFonts w:ascii="Times New Roman" w:hAnsi="Times New Roman" w:cs="Times New Roman"/>
          <w:sz w:val="28"/>
          <w:szCs w:val="28"/>
        </w:rPr>
        <w:t xml:space="preserve"> как морал</w:t>
      </w:r>
      <w:r w:rsidR="00F31879">
        <w:rPr>
          <w:rFonts w:ascii="Times New Roman" w:hAnsi="Times New Roman" w:cs="Times New Roman"/>
          <w:sz w:val="28"/>
          <w:szCs w:val="28"/>
        </w:rPr>
        <w:t>ь</w:t>
      </w:r>
      <w:r w:rsidR="00F31879">
        <w:rPr>
          <w:rFonts w:ascii="Times New Roman" w:hAnsi="Times New Roman" w:cs="Times New Roman"/>
          <w:sz w:val="28"/>
          <w:szCs w:val="28"/>
        </w:rPr>
        <w:t>ным, так и материальным способом.</w:t>
      </w:r>
    </w:p>
    <w:p w:rsidR="002F3F2A" w:rsidRPr="007D6B89" w:rsidRDefault="00611B8C" w:rsidP="0038538B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89">
        <w:rPr>
          <w:rFonts w:ascii="Times New Roman" w:hAnsi="Times New Roman" w:cs="Times New Roman"/>
          <w:sz w:val="28"/>
          <w:szCs w:val="28"/>
        </w:rPr>
        <w:t>Алгоритм работы</w:t>
      </w:r>
      <w:r w:rsidR="001F4665">
        <w:rPr>
          <w:rFonts w:ascii="Times New Roman" w:hAnsi="Times New Roman" w:cs="Times New Roman"/>
          <w:sz w:val="28"/>
          <w:szCs w:val="28"/>
        </w:rPr>
        <w:t xml:space="preserve"> на каждом этапе</w:t>
      </w:r>
      <w:r w:rsidRPr="007D6B89">
        <w:rPr>
          <w:rFonts w:ascii="Times New Roman" w:hAnsi="Times New Roman" w:cs="Times New Roman"/>
          <w:sz w:val="28"/>
          <w:szCs w:val="28"/>
        </w:rPr>
        <w:t>:</w:t>
      </w:r>
    </w:p>
    <w:p w:rsidR="00611B8C" w:rsidRPr="007D6B89" w:rsidRDefault="00611B8C" w:rsidP="0038538B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89">
        <w:rPr>
          <w:rFonts w:ascii="Times New Roman" w:hAnsi="Times New Roman" w:cs="Times New Roman"/>
          <w:sz w:val="28"/>
          <w:szCs w:val="28"/>
        </w:rPr>
        <w:t>1. Формирование активной группы</w:t>
      </w:r>
    </w:p>
    <w:p w:rsidR="00611B8C" w:rsidRPr="007D6B89" w:rsidRDefault="00611B8C" w:rsidP="0038538B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89">
        <w:rPr>
          <w:rFonts w:ascii="Times New Roman" w:hAnsi="Times New Roman" w:cs="Times New Roman"/>
          <w:sz w:val="28"/>
          <w:szCs w:val="28"/>
        </w:rPr>
        <w:t>2. Поиск тематики и постановка проблемы, интересной для группы</w:t>
      </w:r>
    </w:p>
    <w:p w:rsidR="00611B8C" w:rsidRPr="007D6B89" w:rsidRDefault="00611B8C" w:rsidP="0038538B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89">
        <w:rPr>
          <w:rFonts w:ascii="Times New Roman" w:hAnsi="Times New Roman" w:cs="Times New Roman"/>
          <w:sz w:val="28"/>
          <w:szCs w:val="28"/>
        </w:rPr>
        <w:t>3. Выбор методики исследования</w:t>
      </w:r>
    </w:p>
    <w:p w:rsidR="00611B8C" w:rsidRPr="007D6B89" w:rsidRDefault="00611B8C" w:rsidP="0038538B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89">
        <w:rPr>
          <w:rFonts w:ascii="Times New Roman" w:hAnsi="Times New Roman" w:cs="Times New Roman"/>
          <w:sz w:val="28"/>
          <w:szCs w:val="28"/>
        </w:rPr>
        <w:t xml:space="preserve">4. Определение </w:t>
      </w:r>
      <w:r w:rsidR="00FE1AC1" w:rsidRPr="007D6B89">
        <w:rPr>
          <w:rFonts w:ascii="Times New Roman" w:hAnsi="Times New Roman" w:cs="Times New Roman"/>
          <w:sz w:val="28"/>
          <w:szCs w:val="28"/>
        </w:rPr>
        <w:t>способов представления решения поставленной задачи</w:t>
      </w:r>
    </w:p>
    <w:p w:rsidR="00FE1AC1" w:rsidRPr="007D6B89" w:rsidRDefault="00FE1AC1" w:rsidP="0038538B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6B89">
        <w:rPr>
          <w:rFonts w:ascii="Times New Roman" w:hAnsi="Times New Roman" w:cs="Times New Roman"/>
          <w:sz w:val="28"/>
          <w:szCs w:val="28"/>
        </w:rPr>
        <w:t xml:space="preserve">5. Творческая работа </w:t>
      </w:r>
    </w:p>
    <w:p w:rsidR="0038538B" w:rsidRDefault="0038538B" w:rsidP="0038538B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93B4A" w:rsidRDefault="0038538B" w:rsidP="0038538B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возможна не только в рамках факультета или ВУЗа, но и на региональном уровне.</w:t>
      </w:r>
    </w:p>
    <w:p w:rsidR="0038538B" w:rsidRDefault="0038538B" w:rsidP="0038538B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региональных творческих лабораторий появляется возможность объединения представителей молодежи, имеющих разнон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правленные творческие способности и максимально использовать такие возможности.</w:t>
      </w:r>
    </w:p>
    <w:p w:rsidR="00AA771A" w:rsidRDefault="00AA771A" w:rsidP="0038538B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работы такой лаборатории необходимо</w:t>
      </w:r>
      <w:r w:rsidR="00D45C1D">
        <w:rPr>
          <w:rFonts w:ascii="Times New Roman" w:hAnsi="Times New Roman" w:cs="Times New Roman"/>
          <w:sz w:val="28"/>
          <w:szCs w:val="28"/>
        </w:rPr>
        <w:t xml:space="preserve">, кроме трех основных сотрудников, также </w:t>
      </w:r>
      <w:r>
        <w:rPr>
          <w:rFonts w:ascii="Times New Roman" w:hAnsi="Times New Roman" w:cs="Times New Roman"/>
          <w:sz w:val="28"/>
          <w:szCs w:val="28"/>
        </w:rPr>
        <w:t>иметь психолога.</w:t>
      </w:r>
    </w:p>
    <w:p w:rsidR="00AA771A" w:rsidRDefault="00AA771A" w:rsidP="0038538B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F201E" w:rsidRPr="002F201E" w:rsidRDefault="002F201E" w:rsidP="002F201E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201E">
        <w:rPr>
          <w:rFonts w:ascii="Times New Roman" w:hAnsi="Times New Roman" w:cs="Times New Roman"/>
          <w:sz w:val="28"/>
          <w:szCs w:val="28"/>
        </w:rPr>
        <w:t>Бюджет: 4 000 000 руб., в том числе:</w:t>
      </w:r>
    </w:p>
    <w:p w:rsidR="002F201E" w:rsidRPr="002F201E" w:rsidRDefault="002F201E" w:rsidP="002F201E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201E">
        <w:rPr>
          <w:rFonts w:ascii="Times New Roman" w:hAnsi="Times New Roman" w:cs="Times New Roman"/>
          <w:sz w:val="28"/>
          <w:szCs w:val="28"/>
        </w:rPr>
        <w:t>– заработная плата сотрудников: 2 520 000 руб. (3 основных сотрудника х 35 000 руб. х 24 мес. = 2 520 000 руб.)</w:t>
      </w:r>
    </w:p>
    <w:p w:rsidR="002F201E" w:rsidRPr="002F201E" w:rsidRDefault="002F201E" w:rsidP="002F201E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201E">
        <w:rPr>
          <w:rFonts w:ascii="Times New Roman" w:hAnsi="Times New Roman" w:cs="Times New Roman"/>
          <w:sz w:val="28"/>
          <w:szCs w:val="28"/>
        </w:rPr>
        <w:t>– работа психолога 100 000 руб.</w:t>
      </w:r>
    </w:p>
    <w:p w:rsidR="002F201E" w:rsidRPr="002F201E" w:rsidRDefault="002F201E" w:rsidP="002F201E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201E">
        <w:rPr>
          <w:rFonts w:ascii="Times New Roman" w:hAnsi="Times New Roman" w:cs="Times New Roman"/>
          <w:sz w:val="28"/>
          <w:szCs w:val="28"/>
        </w:rPr>
        <w:lastRenderedPageBreak/>
        <w:t>– прочие расходы (выездные творческие и обучающие поездки, провед</w:t>
      </w:r>
      <w:r w:rsidRPr="002F201E">
        <w:rPr>
          <w:rFonts w:ascii="Times New Roman" w:hAnsi="Times New Roman" w:cs="Times New Roman"/>
          <w:sz w:val="28"/>
          <w:szCs w:val="28"/>
        </w:rPr>
        <w:t>е</w:t>
      </w:r>
      <w:r w:rsidRPr="002F201E">
        <w:rPr>
          <w:rFonts w:ascii="Times New Roman" w:hAnsi="Times New Roman" w:cs="Times New Roman"/>
          <w:sz w:val="28"/>
          <w:szCs w:val="28"/>
        </w:rPr>
        <w:t>ние деловых игр, приглашенные специалисты в области русского языка, р</w:t>
      </w:r>
      <w:r w:rsidRPr="002F201E">
        <w:rPr>
          <w:rFonts w:ascii="Times New Roman" w:hAnsi="Times New Roman" w:cs="Times New Roman"/>
          <w:sz w:val="28"/>
          <w:szCs w:val="28"/>
        </w:rPr>
        <w:t>е</w:t>
      </w:r>
      <w:r w:rsidRPr="002F201E">
        <w:rPr>
          <w:rFonts w:ascii="Times New Roman" w:hAnsi="Times New Roman" w:cs="Times New Roman"/>
          <w:sz w:val="28"/>
          <w:szCs w:val="28"/>
        </w:rPr>
        <w:t>чи, ораторского искусства, развития личности и т.п.) 1 000 000 руб.</w:t>
      </w:r>
    </w:p>
    <w:p w:rsidR="002F201E" w:rsidRPr="002F201E" w:rsidRDefault="002F201E" w:rsidP="002F201E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201E">
        <w:rPr>
          <w:rFonts w:ascii="Times New Roman" w:hAnsi="Times New Roman" w:cs="Times New Roman"/>
          <w:sz w:val="28"/>
          <w:szCs w:val="28"/>
        </w:rPr>
        <w:t>– затраты на печать статей, проведение патентного поиска и патентов</w:t>
      </w:r>
      <w:r w:rsidRPr="002F201E">
        <w:rPr>
          <w:rFonts w:ascii="Times New Roman" w:hAnsi="Times New Roman" w:cs="Times New Roman"/>
          <w:sz w:val="28"/>
          <w:szCs w:val="28"/>
        </w:rPr>
        <w:t>а</w:t>
      </w:r>
      <w:r w:rsidRPr="002F201E">
        <w:rPr>
          <w:rFonts w:ascii="Times New Roman" w:hAnsi="Times New Roman" w:cs="Times New Roman"/>
          <w:sz w:val="28"/>
          <w:szCs w:val="28"/>
        </w:rPr>
        <w:t>ние идей, участие в конкурсах и т.п. – 380 000 руб.</w:t>
      </w:r>
    </w:p>
    <w:p w:rsidR="006D4D19" w:rsidRDefault="00FC6B47" w:rsidP="0038538B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Планируется, что проведение работы творческой лаборатории будет проходить на базе кафедр и ВУЗов-организаторов таких лабораторий, т.е. не нужна дополнительная материально-техническая база и библиотечные и Интернет-ресурсы.</w:t>
      </w:r>
    </w:p>
    <w:p w:rsidR="0038538B" w:rsidRDefault="00AA771A" w:rsidP="0038538B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Результатом является </w:t>
      </w:r>
      <w:r w:rsidR="00A1479F">
        <w:rPr>
          <w:rFonts w:ascii="Times New Roman" w:hAnsi="Times New Roman" w:cs="Times New Roman"/>
          <w:sz w:val="28"/>
          <w:szCs w:val="28"/>
        </w:rPr>
        <w:t xml:space="preserve">соотношение </w:t>
      </w:r>
      <w:r>
        <w:rPr>
          <w:rFonts w:ascii="Times New Roman" w:hAnsi="Times New Roman" w:cs="Times New Roman"/>
          <w:sz w:val="28"/>
          <w:szCs w:val="28"/>
        </w:rPr>
        <w:t>количеств</w:t>
      </w:r>
      <w:r w:rsidR="00A147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творческих работ,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товленных</w:t>
      </w:r>
      <w:r w:rsidR="00A1479F">
        <w:rPr>
          <w:rFonts w:ascii="Times New Roman" w:hAnsi="Times New Roman" w:cs="Times New Roman"/>
          <w:sz w:val="28"/>
          <w:szCs w:val="28"/>
        </w:rPr>
        <w:t xml:space="preserve"> обучающимися лаборатории, отправленных на конкурсы или в печать и количества награжденных.</w:t>
      </w:r>
      <w:proofErr w:type="gramEnd"/>
    </w:p>
    <w:p w:rsidR="0038538B" w:rsidRDefault="008446AD" w:rsidP="0038538B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авторские свидетельства или патенты также могут быть 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терием эффективности проведенной работы.</w:t>
      </w:r>
    </w:p>
    <w:p w:rsidR="0038538B" w:rsidRDefault="0038538B" w:rsidP="0038538B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93B4A" w:rsidRPr="007D6B89" w:rsidRDefault="00F31879" w:rsidP="00DC28B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00E2D" w:rsidRPr="00F00E2D" w:rsidRDefault="00F00E2D" w:rsidP="00F00E2D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509182055"/>
      <w:r w:rsidRPr="00F00E2D">
        <w:rPr>
          <w:rFonts w:ascii="Times New Roman" w:hAnsi="Times New Roman" w:cs="Times New Roman"/>
          <w:sz w:val="28"/>
          <w:szCs w:val="28"/>
        </w:rPr>
        <w:t>Дмитриев Ю.А., Фролова А.А. Активные методы обучения в подготовке педагогов: деловая игра и тренинг // Преподаватель XXI век. 2017. № 2-1. С. 84-96.</w:t>
      </w:r>
      <w:bookmarkEnd w:id="1"/>
    </w:p>
    <w:p w:rsidR="00F00E2D" w:rsidRPr="00F00E2D" w:rsidRDefault="00F00E2D" w:rsidP="00F00E2D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0E2D">
        <w:rPr>
          <w:rFonts w:ascii="Times New Roman" w:hAnsi="Times New Roman" w:cs="Times New Roman"/>
          <w:sz w:val="28"/>
          <w:szCs w:val="28"/>
        </w:rPr>
        <w:t xml:space="preserve">Солдатова Н.А. </w:t>
      </w:r>
      <w:proofErr w:type="spellStart"/>
      <w:r w:rsidRPr="00F00E2D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F00E2D">
        <w:rPr>
          <w:rFonts w:ascii="Times New Roman" w:hAnsi="Times New Roman" w:cs="Times New Roman"/>
          <w:sz w:val="28"/>
          <w:szCs w:val="28"/>
        </w:rPr>
        <w:t xml:space="preserve">-сопровождение учащихся с высоким уровнем учебно-познавательной мотивации / Солдатова Н.А., Гордиенко Н.В., </w:t>
      </w:r>
      <w:proofErr w:type="spellStart"/>
      <w:r w:rsidRPr="00F00E2D">
        <w:rPr>
          <w:rFonts w:ascii="Times New Roman" w:hAnsi="Times New Roman" w:cs="Times New Roman"/>
          <w:sz w:val="28"/>
          <w:szCs w:val="28"/>
        </w:rPr>
        <w:t>Репкин</w:t>
      </w:r>
      <w:proofErr w:type="spellEnd"/>
      <w:r w:rsidRPr="00F00E2D">
        <w:rPr>
          <w:rFonts w:ascii="Times New Roman" w:hAnsi="Times New Roman" w:cs="Times New Roman"/>
          <w:sz w:val="28"/>
          <w:szCs w:val="28"/>
        </w:rPr>
        <w:t xml:space="preserve"> И.А., Сахарова И.А. // </w:t>
      </w:r>
      <w:hyperlink r:id="rId7" w:history="1">
        <w:r w:rsidRPr="00F00E2D">
          <w:rPr>
            <w:rFonts w:ascii="Times New Roman" w:hAnsi="Times New Roman" w:cs="Times New Roman"/>
            <w:sz w:val="28"/>
            <w:szCs w:val="28"/>
          </w:rPr>
          <w:t>Преемственность в образовании</w:t>
        </w:r>
      </w:hyperlink>
      <w:r w:rsidRPr="00F00E2D">
        <w:rPr>
          <w:rFonts w:ascii="Times New Roman" w:hAnsi="Times New Roman" w:cs="Times New Roman"/>
          <w:sz w:val="28"/>
          <w:szCs w:val="28"/>
        </w:rPr>
        <w:t>. 2017. Т. 1. </w:t>
      </w:r>
      <w:hyperlink r:id="rId8" w:history="1">
        <w:r w:rsidRPr="00F00E2D">
          <w:rPr>
            <w:rFonts w:ascii="Times New Roman" w:hAnsi="Times New Roman" w:cs="Times New Roman"/>
            <w:sz w:val="28"/>
            <w:szCs w:val="28"/>
          </w:rPr>
          <w:t>№ 1612-2017</w:t>
        </w:r>
      </w:hyperlink>
      <w:r w:rsidRPr="00F00E2D">
        <w:rPr>
          <w:rFonts w:ascii="Times New Roman" w:hAnsi="Times New Roman" w:cs="Times New Roman"/>
          <w:sz w:val="28"/>
          <w:szCs w:val="28"/>
        </w:rPr>
        <w:t>. С. 225-235.</w:t>
      </w:r>
    </w:p>
    <w:p w:rsidR="00F00E2D" w:rsidRPr="00F00E2D" w:rsidRDefault="00F00E2D" w:rsidP="00F00E2D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509182035"/>
      <w:r w:rsidRPr="00F00E2D">
        <w:rPr>
          <w:rFonts w:ascii="Times New Roman" w:hAnsi="Times New Roman" w:cs="Times New Roman"/>
          <w:sz w:val="28"/>
          <w:szCs w:val="28"/>
        </w:rPr>
        <w:t>Титова Е.В. К вопросу об инновационном развитии и ценности инте</w:t>
      </w:r>
      <w:r w:rsidRPr="00F00E2D">
        <w:rPr>
          <w:rFonts w:ascii="Times New Roman" w:hAnsi="Times New Roman" w:cs="Times New Roman"/>
          <w:sz w:val="28"/>
          <w:szCs w:val="28"/>
        </w:rPr>
        <w:t>л</w:t>
      </w:r>
      <w:r w:rsidRPr="00F00E2D">
        <w:rPr>
          <w:rFonts w:ascii="Times New Roman" w:hAnsi="Times New Roman" w:cs="Times New Roman"/>
          <w:sz w:val="28"/>
          <w:szCs w:val="28"/>
        </w:rPr>
        <w:t>лектуального потенциала // Экономические науки. 2010. № 73. С. 7-12.</w:t>
      </w:r>
      <w:bookmarkEnd w:id="2"/>
    </w:p>
    <w:p w:rsidR="00F00E2D" w:rsidRPr="00F00E2D" w:rsidRDefault="00F00E2D" w:rsidP="00F00E2D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0E2D">
        <w:rPr>
          <w:rFonts w:ascii="Times New Roman" w:hAnsi="Times New Roman" w:cs="Times New Roman"/>
          <w:sz w:val="28"/>
          <w:szCs w:val="28"/>
        </w:rPr>
        <w:t>Тихомирова Т.В. Особенности организации проектной деятельности студентов и школьников средствами информационно-коммуникационных технологий //  Научные открытия 2017. XXII Ме</w:t>
      </w:r>
      <w:r w:rsidRPr="00F00E2D">
        <w:rPr>
          <w:rFonts w:ascii="Times New Roman" w:hAnsi="Times New Roman" w:cs="Times New Roman"/>
          <w:sz w:val="28"/>
          <w:szCs w:val="28"/>
        </w:rPr>
        <w:t>ж</w:t>
      </w:r>
      <w:r w:rsidRPr="00F00E2D">
        <w:rPr>
          <w:rFonts w:ascii="Times New Roman" w:hAnsi="Times New Roman" w:cs="Times New Roman"/>
          <w:sz w:val="28"/>
          <w:szCs w:val="28"/>
        </w:rPr>
        <w:t>дународная научно-практическая конференция. [Электронный ресурс]. – М.: Издательство «Олимп», 2017. С. 567-569</w:t>
      </w:r>
    </w:p>
    <w:p w:rsidR="00F00E2D" w:rsidRPr="00F00E2D" w:rsidRDefault="00F00E2D" w:rsidP="00F00E2D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509182020"/>
      <w:proofErr w:type="spellStart"/>
      <w:r w:rsidRPr="00F00E2D">
        <w:rPr>
          <w:rFonts w:ascii="Times New Roman" w:hAnsi="Times New Roman" w:cs="Times New Roman"/>
          <w:sz w:val="28"/>
          <w:szCs w:val="28"/>
        </w:rPr>
        <w:t>Щевелѐва</w:t>
      </w:r>
      <w:proofErr w:type="spellEnd"/>
      <w:r w:rsidRPr="00F00E2D">
        <w:rPr>
          <w:rFonts w:ascii="Times New Roman" w:hAnsi="Times New Roman" w:cs="Times New Roman"/>
          <w:sz w:val="28"/>
          <w:szCs w:val="28"/>
        </w:rPr>
        <w:t xml:space="preserve"> Г. М. Информационные педагогические технологии и разв</w:t>
      </w:r>
      <w:r w:rsidRPr="00F00E2D">
        <w:rPr>
          <w:rFonts w:ascii="Times New Roman" w:hAnsi="Times New Roman" w:cs="Times New Roman"/>
          <w:sz w:val="28"/>
          <w:szCs w:val="28"/>
        </w:rPr>
        <w:t>и</w:t>
      </w:r>
      <w:r w:rsidRPr="00F00E2D">
        <w:rPr>
          <w:rFonts w:ascii="Times New Roman" w:hAnsi="Times New Roman" w:cs="Times New Roman"/>
          <w:sz w:val="28"/>
          <w:szCs w:val="28"/>
        </w:rPr>
        <w:t>тие творческого потенциала студентов // Современные научные исслед</w:t>
      </w:r>
      <w:r w:rsidRPr="00F00E2D">
        <w:rPr>
          <w:rFonts w:ascii="Times New Roman" w:hAnsi="Times New Roman" w:cs="Times New Roman"/>
          <w:sz w:val="28"/>
          <w:szCs w:val="28"/>
        </w:rPr>
        <w:t>о</w:t>
      </w:r>
      <w:r w:rsidRPr="00F00E2D">
        <w:rPr>
          <w:rFonts w:ascii="Times New Roman" w:hAnsi="Times New Roman" w:cs="Times New Roman"/>
          <w:sz w:val="28"/>
          <w:szCs w:val="28"/>
        </w:rPr>
        <w:t>вания и разработки. 2017. № 7 (15). С. 547-549.</w:t>
      </w:r>
      <w:bookmarkEnd w:id="3"/>
    </w:p>
    <w:sectPr w:rsidR="00F00E2D" w:rsidRPr="00F00E2D" w:rsidSect="00D44911">
      <w:pgSz w:w="11906" w:h="16838" w:code="9"/>
      <w:pgMar w:top="1440" w:right="907" w:bottom="1440" w:left="175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33036"/>
    <w:multiLevelType w:val="hybridMultilevel"/>
    <w:tmpl w:val="6DD8745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9C"/>
    <w:rsid w:val="00073EBF"/>
    <w:rsid w:val="00123094"/>
    <w:rsid w:val="001316AE"/>
    <w:rsid w:val="00192307"/>
    <w:rsid w:val="001F4665"/>
    <w:rsid w:val="002C2A9B"/>
    <w:rsid w:val="002F201E"/>
    <w:rsid w:val="002F3F2A"/>
    <w:rsid w:val="00301662"/>
    <w:rsid w:val="0038538B"/>
    <w:rsid w:val="004319D5"/>
    <w:rsid w:val="005106C9"/>
    <w:rsid w:val="00515C1E"/>
    <w:rsid w:val="00611B8C"/>
    <w:rsid w:val="00676F84"/>
    <w:rsid w:val="006B407A"/>
    <w:rsid w:val="006D4D19"/>
    <w:rsid w:val="006E02FA"/>
    <w:rsid w:val="0074312F"/>
    <w:rsid w:val="00793B4A"/>
    <w:rsid w:val="007D6B89"/>
    <w:rsid w:val="007F5C67"/>
    <w:rsid w:val="008446AD"/>
    <w:rsid w:val="00857B9C"/>
    <w:rsid w:val="00862280"/>
    <w:rsid w:val="008A1511"/>
    <w:rsid w:val="00913BEE"/>
    <w:rsid w:val="00952AF6"/>
    <w:rsid w:val="00980FFC"/>
    <w:rsid w:val="009A115A"/>
    <w:rsid w:val="009C7F5A"/>
    <w:rsid w:val="00A1479F"/>
    <w:rsid w:val="00AA771A"/>
    <w:rsid w:val="00AF4E0B"/>
    <w:rsid w:val="00B56553"/>
    <w:rsid w:val="00BC72D2"/>
    <w:rsid w:val="00D246DD"/>
    <w:rsid w:val="00D44911"/>
    <w:rsid w:val="00D45C1D"/>
    <w:rsid w:val="00D6695F"/>
    <w:rsid w:val="00DC28BA"/>
    <w:rsid w:val="00E629F7"/>
    <w:rsid w:val="00E764A2"/>
    <w:rsid w:val="00E824F4"/>
    <w:rsid w:val="00EA47F8"/>
    <w:rsid w:val="00F00E2D"/>
    <w:rsid w:val="00F12C7B"/>
    <w:rsid w:val="00F31879"/>
    <w:rsid w:val="00F93635"/>
    <w:rsid w:val="00FA07D0"/>
    <w:rsid w:val="00FA6652"/>
    <w:rsid w:val="00FC6B47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8A151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A15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0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6B8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1511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8A1511"/>
    <w:rPr>
      <w:rFonts w:ascii="Cambria" w:eastAsia="Times New Roman" w:hAnsi="Cambria" w:cs="Times New Roman"/>
      <w:b/>
      <w:bCs/>
      <w:sz w:val="26"/>
      <w:szCs w:val="26"/>
      <w:lang w:eastAsia="ru-RU" w:bidi="hi-IN"/>
    </w:rPr>
  </w:style>
  <w:style w:type="paragraph" w:styleId="a5">
    <w:name w:val="List Paragraph"/>
    <w:basedOn w:val="a"/>
    <w:uiPriority w:val="34"/>
    <w:qFormat/>
    <w:rsid w:val="00F00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8A151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A15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0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6B8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1511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8A1511"/>
    <w:rPr>
      <w:rFonts w:ascii="Cambria" w:eastAsia="Times New Roman" w:hAnsi="Cambria" w:cs="Times New Roman"/>
      <w:b/>
      <w:bCs/>
      <w:sz w:val="26"/>
      <w:szCs w:val="26"/>
      <w:lang w:eastAsia="ru-RU" w:bidi="hi-IN"/>
    </w:rPr>
  </w:style>
  <w:style w:type="paragraph" w:styleId="a5">
    <w:name w:val="List Paragraph"/>
    <w:basedOn w:val="a"/>
    <w:uiPriority w:val="34"/>
    <w:qFormat/>
    <w:rsid w:val="00F0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2184788&amp;selid=32278727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contents.asp?issueid=21847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3E4B-3A7B-4844-9861-63705412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6392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Foundation II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deniel</dc:creator>
  <cp:lastModifiedBy>DGrunskaya</cp:lastModifiedBy>
  <cp:revision>2</cp:revision>
  <dcterms:created xsi:type="dcterms:W3CDTF">2018-09-12T09:23:00Z</dcterms:created>
  <dcterms:modified xsi:type="dcterms:W3CDTF">2018-09-12T09:23:00Z</dcterms:modified>
</cp:coreProperties>
</file>